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2027届高校毕业生一次性求职补贴</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相关问题答复口径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 w:hAnsi="楷体" w:eastAsia="楷体" w:cs="楷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rPr>
        <w:t>1</w:t>
      </w:r>
      <w:r>
        <w:rPr>
          <w:rFonts w:hint="eastAsia" w:ascii="楷体" w:hAnsi="楷体" w:eastAsia="楷体" w:cs="楷体"/>
          <w:sz w:val="32"/>
          <w:szCs w:val="32"/>
          <w:lang w:val="en-US" w:eastAsia="zh-CN"/>
        </w:rPr>
        <w:t>.</w:t>
      </w:r>
      <w:r>
        <w:rPr>
          <w:rFonts w:hint="eastAsia" w:ascii="楷体" w:hAnsi="楷体" w:eastAsia="楷体" w:cs="楷体"/>
          <w:sz w:val="32"/>
          <w:szCs w:val="32"/>
        </w:rPr>
        <w:t>怎么进行申请？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解答：在网站的下载中心有申报的操作手册，请阅读操作手册后进行申报(详见下载中心-操作手册)。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 w:hAnsi="楷体" w:eastAsia="楷体" w:cs="楷体"/>
          <w:sz w:val="32"/>
          <w:szCs w:val="32"/>
        </w:rPr>
        <w:t>2</w:t>
      </w:r>
      <w:r>
        <w:rPr>
          <w:rFonts w:hint="eastAsia" w:ascii="楷体" w:hAnsi="楷体" w:eastAsia="楷体" w:cs="楷体"/>
          <w:sz w:val="32"/>
          <w:szCs w:val="32"/>
          <w:lang w:val="en-US" w:eastAsia="zh-CN"/>
        </w:rPr>
        <w:t>.</w:t>
      </w:r>
      <w:r>
        <w:rPr>
          <w:rFonts w:hint="eastAsia" w:ascii="楷体" w:hAnsi="楷体" w:eastAsia="楷体" w:cs="楷体"/>
          <w:sz w:val="32"/>
          <w:szCs w:val="32"/>
        </w:rPr>
        <w:t>没有河南社会保障卡的学生如何申报？</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别提醒：（1）如果您急需使用社保卡，建议您通过线下社保卡服务网点办理社保卡，即时出卡，立等可取。线上办理社保卡存在制卡和邮寄等时间周期，可能无法满足您当下的需求。（2）当社保卡办理完成后，即便您暂未前往银行激活银行账户，相关待遇依旧能够正常发放至该社保卡内。若您后续有支取款项的需求，就近前往银行网点办理账户激活手续即可。（3）如果您之前办理过河南社会保障卡，但已经遗失或其他情况，您也可以通过线下服务网点或线上渠道（关注“河南社会保障卡”微信服务号、支付宝生活号或支付宝小程序，进入“服务大厅”，点击“社保卡补换”功能模块根据提示操作）办理社保卡补换卡业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解答：建议提前办理河南社会保障卡，可以通过线下或者线上方式申领河南社保卡。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线下办理：可就近前往社保卡服务网点（关注“河南社会保障卡”微信服务号、支付宝生活号或支付宝小程序，进入“服务大厅”选择“服务网点查询”功能或拨打“参保地区号+12333”的人社服务热线查询网点详细地址），办理河南社保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线上办理：可以关注“河南社会保障卡”微信服务号、支付宝生活号或支付宝小程序，进入“服务大厅”，点击“社保卡申领”功能模块，选择对应的参保地，然后根据需求可选择本人办理或成年人代办，按照提示操作完成办理。如选择成年人代办，还需要申请人本人进行人脸识别通过后才能完成申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rPr>
        <w:t>3</w:t>
      </w:r>
      <w:r>
        <w:rPr>
          <w:rFonts w:hint="eastAsia" w:ascii="楷体" w:hAnsi="楷体" w:eastAsia="楷体" w:cs="楷体"/>
          <w:sz w:val="32"/>
          <w:szCs w:val="32"/>
          <w:lang w:val="en-US" w:eastAsia="zh-CN"/>
        </w:rPr>
        <w:t>.</w:t>
      </w:r>
      <w:r>
        <w:rPr>
          <w:rFonts w:hint="eastAsia" w:ascii="楷体" w:hAnsi="楷体" w:eastAsia="楷体" w:cs="楷体"/>
          <w:sz w:val="32"/>
          <w:szCs w:val="32"/>
        </w:rPr>
        <w:t>为什么网站提示有误进不去或卡在空白页面？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解答：兼容性问题，推荐使用浏览器内核为ie10以上的浏览器，如谷歌浏览器或360极速模式进行申报。如果没有电脑可以微信关注河南就业公众号进行申请。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 w:hAnsi="楷体" w:eastAsia="楷体" w:cs="楷体"/>
          <w:sz w:val="32"/>
          <w:szCs w:val="32"/>
        </w:rPr>
        <w:t>4</w:t>
      </w:r>
      <w:r>
        <w:rPr>
          <w:rFonts w:hint="eastAsia" w:ascii="楷体" w:hAnsi="楷体" w:eastAsia="楷体" w:cs="楷体"/>
          <w:sz w:val="32"/>
          <w:szCs w:val="32"/>
          <w:lang w:val="en-US" w:eastAsia="zh-CN"/>
        </w:rPr>
        <w:t>.</w:t>
      </w:r>
      <w:r>
        <w:rPr>
          <w:rFonts w:hint="eastAsia" w:ascii="楷体" w:hAnsi="楷体" w:eastAsia="楷体" w:cs="楷体"/>
          <w:sz w:val="32"/>
          <w:szCs w:val="32"/>
        </w:rPr>
        <w:t>公安认证失败怎么办？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解答：可以使用高级认证（支付宝认证）。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rPr>
        <w:t>5</w:t>
      </w:r>
      <w:r>
        <w:rPr>
          <w:rFonts w:hint="eastAsia" w:ascii="楷体" w:hAnsi="楷体" w:eastAsia="楷体" w:cs="楷体"/>
          <w:sz w:val="32"/>
          <w:szCs w:val="32"/>
          <w:lang w:val="en-US" w:eastAsia="zh-CN"/>
        </w:rPr>
        <w:t>.</w:t>
      </w:r>
      <w:r>
        <w:rPr>
          <w:rFonts w:hint="eastAsia" w:ascii="楷体" w:hAnsi="楷体" w:eastAsia="楷体" w:cs="楷体"/>
          <w:sz w:val="32"/>
          <w:szCs w:val="32"/>
        </w:rPr>
        <w:t>选择院校不存在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解答：河南省内的学校并确认学校名称是否正确。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 w:hAnsi="楷体" w:eastAsia="楷体" w:cs="楷体"/>
          <w:sz w:val="32"/>
          <w:szCs w:val="32"/>
        </w:rPr>
        <w:t>6</w:t>
      </w:r>
      <w:r>
        <w:rPr>
          <w:rFonts w:hint="eastAsia" w:ascii="楷体" w:hAnsi="楷体" w:eastAsia="楷体" w:cs="楷体"/>
          <w:sz w:val="32"/>
          <w:szCs w:val="32"/>
          <w:lang w:val="en-US" w:eastAsia="zh-CN"/>
        </w:rPr>
        <w:t>.</w:t>
      </w:r>
      <w:r>
        <w:rPr>
          <w:rFonts w:hint="eastAsia" w:ascii="楷体" w:hAnsi="楷体" w:eastAsia="楷体" w:cs="楷体"/>
          <w:sz w:val="32"/>
          <w:szCs w:val="32"/>
        </w:rPr>
        <w:t>常驻地区划选择哪里？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解答：这个字段对本次申请没有影响，建议选择学校所在地。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rPr>
        <w:t>7.准备升学的同学可以申请吗？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解答：不提倡但暂未禁止，请尽可能确定自己求职创业意愿或是继续升学的意愿，申请过程中有个人诚信承诺。（例如专升本，专科毕业申请了，本科毕业就不可以再申请）。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 w:hAnsi="楷体" w:eastAsia="楷体" w:cs="楷体"/>
          <w:sz w:val="32"/>
          <w:szCs w:val="32"/>
        </w:rPr>
        <w:t>8</w:t>
      </w:r>
      <w:r>
        <w:rPr>
          <w:rFonts w:hint="eastAsia" w:ascii="楷体" w:hAnsi="楷体" w:eastAsia="楷体" w:cs="楷体"/>
          <w:sz w:val="32"/>
          <w:szCs w:val="32"/>
          <w:lang w:val="en-US" w:eastAsia="zh-CN"/>
        </w:rPr>
        <w:t>.</w:t>
      </w:r>
      <w:r>
        <w:rPr>
          <w:rFonts w:hint="eastAsia" w:ascii="楷体" w:hAnsi="楷体" w:eastAsia="楷体" w:cs="楷体"/>
          <w:sz w:val="32"/>
          <w:szCs w:val="32"/>
        </w:rPr>
        <w:t>材料上传失败怎么办？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解答：图片上传不成功的可以在电脑上修改图片像素大小，修改为800*600像素左右可以进行上传，具体操作为：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1)、选中图片右键点击，选中编辑；2)、打开后点击重新调整图片大小；3)、选中像素，修改数字大小后进行保存；4)、重新上传图片。助学贷款合同可以直接上传pdf文件</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rPr>
        <w:t>9</w:t>
      </w:r>
      <w:r>
        <w:rPr>
          <w:rFonts w:hint="eastAsia" w:ascii="楷体" w:hAnsi="楷体" w:eastAsia="楷体" w:cs="楷体"/>
          <w:sz w:val="32"/>
          <w:szCs w:val="32"/>
          <w:lang w:val="en-US" w:eastAsia="zh-CN"/>
        </w:rPr>
        <w:t>.</w:t>
      </w:r>
      <w:r>
        <w:rPr>
          <w:rFonts w:hint="eastAsia" w:ascii="楷体" w:hAnsi="楷体" w:eastAsia="楷体" w:cs="楷体"/>
          <w:sz w:val="32"/>
          <w:szCs w:val="32"/>
        </w:rPr>
        <w:t>提交后发现填写错误怎么修改？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解答：提交按钮旁边有撤回按钮，撤回后可以进行修改（学校未审核可以主动撤回，如学校已审核请联系学校撤销审核并退回）。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 w:hAnsi="楷体" w:eastAsia="楷体" w:cs="楷体"/>
          <w:sz w:val="32"/>
          <w:szCs w:val="32"/>
        </w:rPr>
        <w:t>10</w:t>
      </w:r>
      <w:r>
        <w:rPr>
          <w:rFonts w:hint="eastAsia" w:ascii="楷体" w:hAnsi="楷体" w:eastAsia="楷体" w:cs="楷体"/>
          <w:sz w:val="32"/>
          <w:szCs w:val="32"/>
          <w:lang w:val="en-US" w:eastAsia="zh-CN"/>
        </w:rPr>
        <w:t>.</w:t>
      </w:r>
      <w:r>
        <w:rPr>
          <w:rFonts w:hint="eastAsia" w:ascii="楷体" w:hAnsi="楷体" w:eastAsia="楷体" w:cs="楷体"/>
          <w:sz w:val="32"/>
          <w:szCs w:val="32"/>
        </w:rPr>
        <w:t>符合多种困难类别，可以多次申请吗？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解答：不可以。符合多种申报类别，只可按照一种身份申报，如有国家助学贷款的推荐优先使用国家助学贷款类别申报，并按“获得国家助学贷款”类别上传支撑材料。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rPr>
        <w:t>11</w:t>
      </w:r>
      <w:r>
        <w:rPr>
          <w:rFonts w:hint="eastAsia" w:ascii="楷体" w:hAnsi="楷体" w:eastAsia="楷体" w:cs="楷体"/>
          <w:sz w:val="32"/>
          <w:szCs w:val="32"/>
          <w:lang w:val="en-US" w:eastAsia="zh-CN"/>
        </w:rPr>
        <w:t>.</w:t>
      </w:r>
      <w:r>
        <w:rPr>
          <w:rFonts w:hint="eastAsia" w:ascii="楷体" w:hAnsi="楷体" w:eastAsia="楷体" w:cs="楷体"/>
          <w:sz w:val="32"/>
          <w:szCs w:val="32"/>
        </w:rPr>
        <w:t>网上申请时需要上传什么文件？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解答：按照不同的申请类别需要上传的材料不同，请按系统提示上传。上传的图片材料要求拍照要尽可能清晰，没有实质文字或数字内容的**封皮等图片不必上传。主要包括（三类）：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一是学籍证明材料，比如有效期内的学生证或学信网学籍截图；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是困难资质材料，比如符合条件的助学贷款合同或者助贷系统截图（截图中需清楚的显示贷款人姓名、贷款年份、合同编号）；低保证或最新低保金领取待遇凭证或所在地民政部门出具的同等效力证明材料；毕业生本人《残疾人证》；乡镇（街道）或县级民政部门出具特困证明材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三是证明家庭父子、母子等存在抚养关系的直系家庭亲属关系户籍材料，比如户口本首页（显示户主），个人本页（显示家庭）</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注：若只是家庭父母(或赡养人）残疾但不是贫困家庭的学生不符合申报条件</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rPr>
        <w:t>12.登录系统显示“账户已被冻结”。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解答：24小时后自动解锁，请联系</w:t>
      </w:r>
      <w:r>
        <w:rPr>
          <w:rFonts w:hint="eastAsia" w:ascii="仿宋_GB2312" w:hAnsi="仿宋_GB2312" w:eastAsia="仿宋_GB2312" w:cs="仿宋_GB2312"/>
          <w:sz w:val="32"/>
          <w:szCs w:val="32"/>
          <w:lang w:val="en-US" w:eastAsia="zh-CN"/>
        </w:rPr>
        <w:t>政务服务热线：12345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或</w:t>
      </w:r>
      <w:r>
        <w:rPr>
          <w:rFonts w:hint="eastAsia" w:ascii="仿宋_GB2312" w:hAnsi="仿宋_GB2312" w:eastAsia="仿宋_GB2312" w:cs="仿宋_GB2312"/>
          <w:sz w:val="32"/>
          <w:szCs w:val="32"/>
        </w:rPr>
        <w:t>技术支持电话0371-65250866。</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 w:hAnsi="楷体" w:eastAsia="楷体" w:cs="楷体"/>
          <w:sz w:val="32"/>
          <w:szCs w:val="32"/>
        </w:rPr>
        <w:t>13.补贴申报系统中照片上传的要求。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解答：上传近期本人照片。禁止上传艺术照片或模糊照片或不上传照片，以免影响系统审核表打印。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 w:hAnsi="楷体" w:eastAsia="楷体" w:cs="楷体"/>
          <w:sz w:val="32"/>
          <w:szCs w:val="32"/>
        </w:rPr>
        <w:t>14.补贴申报系统中填写生源地的填写。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解答：只需在空格处选择生源地即可，不需要自己手动填写，选择时请看清楚自己的生源地。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rPr>
        <w:t>15.补贴申报系统中低保证没有编号的正确填写。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解答：填写低保持证人身份证号。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rPr>
        <w:t>16.补贴申报系统中默认有社会保障卡银行账号信息，但社保卡银行</w:t>
      </w:r>
      <w:r>
        <w:rPr>
          <w:rFonts w:hint="eastAsia" w:ascii="楷体" w:hAnsi="楷体" w:eastAsia="楷体" w:cs="楷体"/>
          <w:sz w:val="32"/>
          <w:szCs w:val="32"/>
          <w:lang w:eastAsia="zh-CN"/>
        </w:rPr>
        <w:t>账户</w:t>
      </w:r>
      <w:r>
        <w:rPr>
          <w:rFonts w:hint="eastAsia" w:ascii="楷体" w:hAnsi="楷体" w:eastAsia="楷体" w:cs="楷体"/>
          <w:sz w:val="32"/>
          <w:szCs w:val="32"/>
        </w:rPr>
        <w:t>并没有激活，该如何处理？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解答：毕业生可以拿着身份证、社保卡去银行网点柜台办理激活即可，即便您暂未前往银行激活银行账户，只要是开户状态下的社保卡，相关待遇依旧能够正常发放至该社保卡内。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rPr>
        <w:t>17.学生本人未持有社会保障卡(或不确定社保卡状态)，但通过“河南就业网上办事大厅”补贴申报系统申请困难毕业生求职创业补贴时，系统自动显示出社会保障卡银行账号信息，如何进行核实？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解答：可关注微信服务号“河南社会保障卡”进入服务大厅，点击卡状态查询，状态正常的可前往所属银行激活金融功能或可拨打“参保地区号+12333”电话咨询热线（如参保地为郑州市，拨打037112333），提供姓名、身份证号信息，请电话咨询服务人员协助核实补贴申报系统中显示的社会保障卡信息是否为本人的，主要信息是持卡状态、发卡银行及银行账号。如确实是本人的，补贴资金将会顺利发放至社保卡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 w:hAnsi="楷体" w:eastAsia="楷体" w:cs="楷体"/>
          <w:sz w:val="32"/>
          <w:szCs w:val="32"/>
        </w:rPr>
        <w:t>18.系统抓取到的社保卡已经遗失，社保卡补换新卡后要如何操作才能不影响补贴资金拨付？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解答：拿到新卡后要保证社保卡的状态正常，线下办理的社保卡无需本人操作状态均为正常；线上办理的社保卡本人拿到卡之后需要自行办理社保卡启用（关注“河南社会保障卡”微信服务号、支付宝生活号或支付宝小程序，进入“服务大厅”，点击“社保卡启用”功能模块根据提示操作）。补换新卡后，原来社保卡的社保功能会自动注销，但是银行账户是挂失状态，暂不影响补贴资金拨付，补贴到账后，需要持卡人本人尽快前往银行办理相关业务。如果换发后的社保卡银行不变，那么持卡人去银行办理挂失补换后卡上的所有资金会自动转到新卡上，如果换发后的社保卡银行发生变更，那么持卡人去原发卡行办理银行账户注销时，可以一次性提取原卡上的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rPr>
        <w:t>19.申请一次性求职补贴，系统提示“姓名和身份证不符，请在基本信息中修改正确后申请！”该如何处理？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解答</w:t>
      </w:r>
      <w:r>
        <w:rPr>
          <w:rFonts w:hint="eastAsia" w:ascii="仿宋_GB2312" w:hAnsi="仿宋_GB2312" w:eastAsia="仿宋_GB2312" w:cs="仿宋_GB2312"/>
          <w:sz w:val="32"/>
          <w:szCs w:val="32"/>
        </w:rPr>
        <w:t>：此种情况为申请人在卡管中的姓名与就业系统中的姓名不一致。请确认社保卡上的姓名、就业系统中姓名是否与所持身份证一致。如果卡管中姓名错误，请及时重新办理正确姓名的社保卡；如果就业系统中姓名错误，请点击“信息修改”维护正确的姓名。确保社保卡系统中的姓名与就业系统中一致后，再申请补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rPr>
        <w:t>20.制卡中的社保卡，能不能申请一次性求职补贴？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解答</w:t>
      </w:r>
      <w:r>
        <w:rPr>
          <w:rFonts w:hint="eastAsia" w:ascii="仿宋_GB2312" w:hAnsi="仿宋_GB2312" w:eastAsia="仿宋_GB2312" w:cs="仿宋_GB2312"/>
          <w:sz w:val="32"/>
          <w:szCs w:val="32"/>
        </w:rPr>
        <w:t>：建议您拿到社保卡后申请。（如学生深入询问，制卡完成未收到卡时能否申请，建议尝试提交，以一次性求职补贴申领系统显示为准）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 w:hAnsi="楷体" w:eastAsia="楷体" w:cs="楷体"/>
          <w:sz w:val="32"/>
          <w:szCs w:val="32"/>
        </w:rPr>
        <w:t xml:space="preserve">21.申请一次性求职补贴，个人基本信息模块“常住地区划”如何填写？是否与生源地贷款和校园贷款有关系？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解答</w:t>
      </w:r>
      <w:r>
        <w:rPr>
          <w:rFonts w:hint="eastAsia" w:ascii="仿宋_GB2312" w:hAnsi="仿宋_GB2312" w:eastAsia="仿宋_GB2312" w:cs="仿宋_GB2312"/>
          <w:sz w:val="32"/>
          <w:szCs w:val="32"/>
        </w:rPr>
        <w:t xml:space="preserve">：这个字段对本次申请没有影响，建议选择学校所在地。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rPr>
        <w:t>22.往年是经农业农村部门认定的“建档立卡脱贫家庭和监测对象家庭”群体，为什么今年这类群体不能申请此补贴了？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解答</w:t>
      </w:r>
      <w:r>
        <w:rPr>
          <w:rFonts w:hint="eastAsia" w:ascii="仿宋_GB2312" w:hAnsi="仿宋_GB2312" w:eastAsia="仿宋_GB2312" w:cs="仿宋_GB2312"/>
          <w:sz w:val="32"/>
          <w:szCs w:val="32"/>
        </w:rPr>
        <w:t>：2026年财政部和人社部印发的《就业补助资金管理办法》关于一次性求职补贴的发放对象，已经不包含此类群体了。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rPr>
        <w:t>23.今年较往年多了“补充申领发放”阶段，是什么意思呢？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解答</w:t>
      </w:r>
      <w:r>
        <w:rPr>
          <w:rFonts w:hint="eastAsia" w:ascii="仿宋_GB2312" w:hAnsi="仿宋_GB2312" w:eastAsia="仿宋_GB2312" w:cs="仿宋_GB2312"/>
          <w:sz w:val="32"/>
          <w:szCs w:val="32"/>
        </w:rPr>
        <w:t>：能够顺利通过网上的申领的同学，应在“集中申领发放”阶段完成申报；因患病、信息遗漏、突发变故等特殊情形（含需人工审核的）未及时申领的，可在“补充申领发放”阶段提交申请材料。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 w:hAnsi="楷体" w:eastAsia="楷体" w:cs="楷体"/>
          <w:sz w:val="32"/>
          <w:szCs w:val="32"/>
          <w:lang w:eastAsia="zh-CN"/>
        </w:rPr>
      </w:pPr>
      <w:r>
        <w:rPr>
          <w:rFonts w:hint="eastAsia" w:ascii="楷体" w:hAnsi="楷体" w:eastAsia="楷体" w:cs="楷体"/>
          <w:color w:val="auto"/>
          <w:sz w:val="32"/>
          <w:szCs w:val="32"/>
          <w:lang w:val="en-US" w:eastAsia="zh-CN"/>
        </w:rPr>
        <w:t>24.选择的申请类别是</w:t>
      </w:r>
      <w:r>
        <w:rPr>
          <w:rFonts w:hint="eastAsia" w:ascii="楷体" w:hAnsi="楷体" w:eastAsia="楷体" w:cs="楷体"/>
          <w:sz w:val="32"/>
          <w:szCs w:val="32"/>
        </w:rPr>
        <w:t>国家助学</w:t>
      </w:r>
      <w:bookmarkStart w:id="0" w:name="_GoBack"/>
      <w:bookmarkEnd w:id="0"/>
      <w:r>
        <w:rPr>
          <w:rFonts w:hint="eastAsia" w:ascii="楷体" w:hAnsi="楷体" w:eastAsia="楷体" w:cs="楷体"/>
          <w:sz w:val="32"/>
          <w:szCs w:val="32"/>
        </w:rPr>
        <w:t>贷款</w:t>
      </w:r>
      <w:r>
        <w:rPr>
          <w:rFonts w:hint="eastAsia" w:ascii="楷体" w:hAnsi="楷体" w:eastAsia="楷体" w:cs="楷体"/>
          <w:sz w:val="32"/>
          <w:szCs w:val="32"/>
          <w:lang w:eastAsia="zh-CN"/>
        </w:rPr>
        <w:t>，为什么不能通过自动校验呢？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解答：因为申报系统刚开启，选择国家助学贷款的申请人数较多，导致系统卡顿不能及时完成自动校验，建议</w:t>
      </w:r>
      <w:r>
        <w:rPr>
          <w:rFonts w:hint="eastAsia" w:ascii="仿宋_GB2312" w:hAnsi="仿宋_GB2312" w:eastAsia="仿宋_GB2312" w:cs="仿宋_GB2312"/>
          <w:b/>
          <w:bCs/>
          <w:color w:val="auto"/>
          <w:sz w:val="32"/>
          <w:szCs w:val="32"/>
          <w:lang w:val="en-US" w:eastAsia="zh-CN"/>
        </w:rPr>
        <w:t>在集中申领阶段（第一阶段）错峰</w:t>
      </w:r>
      <w:r>
        <w:rPr>
          <w:rFonts w:hint="eastAsia" w:ascii="仿宋_GB2312" w:hAnsi="仿宋_GB2312" w:eastAsia="仿宋_GB2312" w:cs="仿宋_GB2312"/>
          <w:b/>
          <w:bCs/>
          <w:sz w:val="32"/>
          <w:szCs w:val="32"/>
          <w:lang w:val="en-US" w:eastAsia="zh-CN"/>
        </w:rPr>
        <w:t>申请</w:t>
      </w:r>
      <w:r>
        <w:rPr>
          <w:rFonts w:hint="eastAsia" w:ascii="仿宋_GB2312" w:hAnsi="仿宋_GB2312" w:eastAsia="仿宋_GB2312" w:cs="仿宋_GB2312"/>
          <w:sz w:val="32"/>
          <w:szCs w:val="32"/>
          <w:lang w:val="en-US" w:eastAsia="zh-CN"/>
        </w:rPr>
        <w:t>。</w:t>
      </w: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BA18C7"/>
    <w:rsid w:val="26EF1F0E"/>
    <w:rsid w:val="4D60015B"/>
    <w:rsid w:val="4FED04E6"/>
    <w:rsid w:val="5AF60808"/>
    <w:rsid w:val="6DDE42B4"/>
    <w:rsid w:val="7C3D28AF"/>
    <w:rsid w:val="7C9E2D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32</TotalTime>
  <ScaleCrop>false</ScaleCrop>
  <LinksUpToDate>false</LinksUpToDate>
  <CharactersWithSpaces>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邵志昂</cp:lastModifiedBy>
  <dcterms:modified xsi:type="dcterms:W3CDTF">2026-07-15T09:11:30Z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